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C7" w:rsidRPr="00E8288F" w:rsidRDefault="00FC3BC7" w:rsidP="00A041F0">
      <w:pPr>
        <w:ind w:right="567"/>
        <w:jc w:val="center"/>
        <w:rPr>
          <w:b/>
          <w:sz w:val="24"/>
          <w:szCs w:val="24"/>
        </w:rPr>
      </w:pPr>
      <w:r w:rsidRPr="00E8288F">
        <w:rPr>
          <w:b/>
          <w:sz w:val="24"/>
          <w:szCs w:val="24"/>
        </w:rPr>
        <w:t>BÀI 1: GEN – MÃ DI TRUYỀN VÀ QUÁ TRÌNH NHÂN ĐÔI</w:t>
      </w:r>
      <w:r w:rsidRPr="00E8288F">
        <w:rPr>
          <w:b/>
          <w:sz w:val="24"/>
          <w:szCs w:val="24"/>
          <w:lang w:val="vi-VN"/>
        </w:rPr>
        <w:t xml:space="preserve"> </w:t>
      </w:r>
      <w:r w:rsidRPr="00E8288F">
        <w:rPr>
          <w:b/>
          <w:sz w:val="24"/>
          <w:szCs w:val="24"/>
        </w:rPr>
        <w:t>ADN</w:t>
      </w:r>
    </w:p>
    <w:p w:rsidR="00FC3BC7" w:rsidRPr="00E8288F" w:rsidRDefault="00FC3BC7" w:rsidP="00A041F0">
      <w:pPr>
        <w:jc w:val="both"/>
        <w:rPr>
          <w:b/>
          <w:sz w:val="24"/>
          <w:szCs w:val="24"/>
        </w:rPr>
      </w:pPr>
      <w:r w:rsidRPr="00E8288F">
        <w:rPr>
          <w:b/>
          <w:sz w:val="24"/>
          <w:szCs w:val="24"/>
        </w:rPr>
        <w:t>I. Gen</w:t>
      </w:r>
    </w:p>
    <w:p w:rsidR="00FC3BC7" w:rsidRPr="00E8288F" w:rsidRDefault="00FC3BC7" w:rsidP="00A041F0">
      <w:pPr>
        <w:jc w:val="both"/>
        <w:rPr>
          <w:b/>
          <w:i/>
          <w:sz w:val="24"/>
          <w:szCs w:val="24"/>
        </w:rPr>
      </w:pPr>
      <w:r w:rsidRPr="00E8288F">
        <w:rPr>
          <w:b/>
          <w:i/>
          <w:sz w:val="24"/>
          <w:szCs w:val="24"/>
        </w:rPr>
        <w:t>1. Khái niệm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hanging="280"/>
        <w:jc w:val="both"/>
        <w:rPr>
          <w:sz w:val="24"/>
          <w:szCs w:val="24"/>
        </w:rPr>
      </w:pPr>
      <w:r w:rsidRPr="00E8288F">
        <w:rPr>
          <w:sz w:val="24"/>
          <w:szCs w:val="24"/>
        </w:rPr>
        <w:t>Gen là một đoạn</w:t>
      </w:r>
      <w:r>
        <w:rPr>
          <w:sz w:val="24"/>
          <w:szCs w:val="24"/>
        </w:rPr>
        <w:t xml:space="preserve"> của phân tử ADN mang thông tin </w:t>
      </w:r>
      <w:r w:rsidRPr="00E8288F">
        <w:rPr>
          <w:sz w:val="24"/>
          <w:szCs w:val="24"/>
        </w:rPr>
        <w:t>mã hóa 1 chuỗi pôlipeptit hay một phân tử ARN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hanging="280"/>
        <w:jc w:val="both"/>
        <w:rPr>
          <w:sz w:val="24"/>
          <w:szCs w:val="24"/>
        </w:rPr>
      </w:pPr>
      <w:r w:rsidRPr="00E8288F">
        <w:rPr>
          <w:sz w:val="24"/>
          <w:szCs w:val="24"/>
        </w:rPr>
        <w:t xml:space="preserve">Ví dụ: + Gen Hb </w:t>
      </w:r>
      <w:r w:rsidRPr="00412CF8">
        <w:rPr>
          <w:noProof/>
          <w:position w:val="-6"/>
          <w:sz w:val="24"/>
          <w:szCs w:val="24"/>
        </w:rPr>
        <w:object w:dxaOrig="239" w:dyaOrig="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6" type="#_x0000_t75" style="width:12pt;height:11.25pt;mso-position-horizontal-relative:page;mso-position-vertical-relative:page" o:ole="">
            <v:imagedata r:id="rId5" o:title=""/>
          </v:shape>
          <o:OLEObject Type="Embed" ProgID="Equation.DSMT4" ShapeID="Object 1" DrawAspect="Content" ObjectID="_1725822091" r:id="rId6"/>
        </w:object>
      </w:r>
      <w:r w:rsidRPr="00E8288F">
        <w:rPr>
          <w:sz w:val="24"/>
          <w:szCs w:val="24"/>
        </w:rPr>
        <w:t xml:space="preserve"> (Hemoglobin </w:t>
      </w:r>
      <w:r w:rsidRPr="00412CF8">
        <w:rPr>
          <w:noProof/>
          <w:position w:val="-6"/>
          <w:sz w:val="24"/>
          <w:szCs w:val="24"/>
        </w:rPr>
        <w:object w:dxaOrig="239" w:dyaOrig="219">
          <v:shape id="Object 3" o:spid="_x0000_i1027" type="#_x0000_t75" style="width:12pt;height:11.25pt;mso-position-horizontal-relative:page;mso-position-vertical-relative:page" o:ole="">
            <v:imagedata r:id="rId5" o:title=""/>
          </v:shape>
          <o:OLEObject Type="Embed" ProgID="Equation.DSMT4" ShapeID="Object 3" DrawAspect="Content" ObjectID="_1725822092" r:id="rId7"/>
        </w:object>
      </w:r>
      <w:r w:rsidRPr="00E8288F">
        <w:rPr>
          <w:sz w:val="24"/>
          <w:szCs w:val="24"/>
        </w:rPr>
        <w:t>): Mã hóa chuỗi pôlipeptit</w:t>
      </w:r>
      <w:r w:rsidRPr="00412CF8">
        <w:rPr>
          <w:noProof/>
          <w:position w:val="-6"/>
          <w:sz w:val="24"/>
          <w:szCs w:val="24"/>
        </w:rPr>
        <w:object w:dxaOrig="239" w:dyaOrig="219">
          <v:shape id="Object 4" o:spid="_x0000_i1028" type="#_x0000_t75" style="width:12pt;height:11.25pt;mso-position-horizontal-relative:page;mso-position-vertical-relative:page" o:ole="">
            <v:imagedata r:id="rId5" o:title=""/>
          </v:shape>
          <o:OLEObject Type="Embed" ProgID="Equation.DSMT4" ShapeID="Object 4" DrawAspect="Content" ObjectID="_1725822093" r:id="rId8"/>
        </w:object>
      </w:r>
      <w:r w:rsidRPr="00E8288F">
        <w:rPr>
          <w:sz w:val="24"/>
          <w:szCs w:val="24"/>
        </w:rPr>
        <w:t xml:space="preserve"> tạo nên phân tử Hb trong hồng cầu</w:t>
      </w:r>
    </w:p>
    <w:p w:rsidR="00FC3BC7" w:rsidRPr="00E8288F" w:rsidRDefault="00FC3BC7" w:rsidP="00A041F0">
      <w:pPr>
        <w:ind w:left="720"/>
        <w:jc w:val="both"/>
        <w:rPr>
          <w:sz w:val="24"/>
          <w:szCs w:val="24"/>
        </w:rPr>
      </w:pPr>
      <w:r w:rsidRPr="00E8288F">
        <w:rPr>
          <w:sz w:val="24"/>
          <w:szCs w:val="24"/>
        </w:rPr>
        <w:t xml:space="preserve">    + Gen tARN: Mã hóa phân tử ARN vận chuyển.</w:t>
      </w:r>
    </w:p>
    <w:p w:rsidR="00FC3BC7" w:rsidRPr="00E8288F" w:rsidRDefault="00FC3BC7" w:rsidP="00A041F0">
      <w:pPr>
        <w:jc w:val="center"/>
        <w:rPr>
          <w:sz w:val="24"/>
          <w:szCs w:val="24"/>
          <w:lang w:val="en-US" w:eastAsia="en-US"/>
        </w:rPr>
      </w:pPr>
      <w:r w:rsidRPr="00412CF8">
        <w:rPr>
          <w:noProof/>
          <w:sz w:val="24"/>
          <w:szCs w:val="24"/>
        </w:rPr>
        <w:drawing>
          <wp:inline distT="0" distB="0" distL="0" distR="0">
            <wp:extent cx="2524125" cy="2505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" r="24963" b="4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C7" w:rsidRPr="00E8288F" w:rsidRDefault="00FC3BC7" w:rsidP="00A041F0">
      <w:pPr>
        <w:ind w:right="3968"/>
        <w:jc w:val="both"/>
        <w:rPr>
          <w:sz w:val="24"/>
          <w:szCs w:val="24"/>
        </w:rPr>
      </w:pPr>
    </w:p>
    <w:p w:rsidR="00FC3BC7" w:rsidRPr="00E8288F" w:rsidRDefault="00FC3BC7" w:rsidP="00A041F0">
      <w:pPr>
        <w:jc w:val="center"/>
        <w:rPr>
          <w:sz w:val="24"/>
          <w:szCs w:val="24"/>
        </w:rPr>
      </w:pPr>
      <w:r>
        <w:rPr>
          <w:noProof/>
          <w:sz w:val="22"/>
          <w:szCs w:val="22"/>
        </w:rPr>
        <w:drawing>
          <wp:inline distT="0" distB="0" distL="0" distR="0" wp14:anchorId="46023D07" wp14:editId="5EEC0531">
            <wp:extent cx="3130550" cy="16306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C7" w:rsidRPr="00E8288F" w:rsidRDefault="00FC3BC7" w:rsidP="00A041F0">
      <w:pPr>
        <w:ind w:right="3968"/>
        <w:jc w:val="both"/>
        <w:rPr>
          <w:b/>
          <w:i/>
          <w:sz w:val="24"/>
          <w:szCs w:val="24"/>
        </w:rPr>
      </w:pPr>
      <w:r w:rsidRPr="00E8288F">
        <w:rPr>
          <w:b/>
          <w:i/>
          <w:sz w:val="24"/>
          <w:szCs w:val="24"/>
        </w:rPr>
        <w:t xml:space="preserve">2. Cấu trúc chung của gen cấu trúc </w:t>
      </w:r>
    </w:p>
    <w:p w:rsidR="00FC3BC7" w:rsidRPr="00E8288F" w:rsidRDefault="006703DF" w:rsidP="00A041F0">
      <w:pPr>
        <w:numPr>
          <w:ilvl w:val="0"/>
          <w:numId w:val="2"/>
        </w:numPr>
        <w:tabs>
          <w:tab w:val="clear" w:pos="2340"/>
          <w:tab w:val="left" w:pos="560"/>
        </w:tabs>
        <w:ind w:left="560" w:hanging="280"/>
        <w:jc w:val="both"/>
        <w:rPr>
          <w:b/>
          <w:i/>
          <w:spacing w:val="-1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B54646" wp14:editId="2855B636">
            <wp:simplePos x="0" y="0"/>
            <wp:positionH relativeFrom="margin">
              <wp:posOffset>1029970</wp:posOffset>
            </wp:positionH>
            <wp:positionV relativeFrom="paragraph">
              <wp:posOffset>347345</wp:posOffset>
            </wp:positionV>
            <wp:extent cx="4137025" cy="858520"/>
            <wp:effectExtent l="0" t="0" r="0" b="0"/>
            <wp:wrapTopAndBottom/>
            <wp:docPr id="11" name="Picture 11" descr="Củng cố kiế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ủng cố kiến thứ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BC7" w:rsidRPr="00E8288F">
        <w:rPr>
          <w:spacing w:val="-18"/>
          <w:sz w:val="24"/>
          <w:szCs w:val="24"/>
          <w:u w:val="single"/>
        </w:rPr>
        <w:t>Cấu trúc chung của gen cấu trúc</w:t>
      </w:r>
      <w:r w:rsidR="00FC3BC7" w:rsidRPr="00E8288F">
        <w:rPr>
          <w:spacing w:val="-18"/>
          <w:sz w:val="24"/>
          <w:szCs w:val="24"/>
        </w:rPr>
        <w:t>: Một gen cấu trúc gồm có 3 vùng:</w:t>
      </w:r>
    </w:p>
    <w:p w:rsidR="00FC3BC7" w:rsidRPr="00E8288F" w:rsidRDefault="00FC3BC7" w:rsidP="00A041F0">
      <w:pPr>
        <w:ind w:right="3968"/>
        <w:jc w:val="both"/>
        <w:rPr>
          <w:b/>
          <w:sz w:val="24"/>
          <w:szCs w:val="24"/>
          <w:lang w:val="fr-FR"/>
        </w:rPr>
      </w:pPr>
      <w:r w:rsidRPr="00E8288F">
        <w:rPr>
          <w:b/>
          <w:sz w:val="24"/>
          <w:szCs w:val="24"/>
          <w:lang w:val="fr-FR"/>
        </w:rPr>
        <w:t xml:space="preserve">II. Mã di truyền </w:t>
      </w:r>
    </w:p>
    <w:p w:rsidR="00FC3BC7" w:rsidRPr="00E8288F" w:rsidRDefault="00FC3BC7" w:rsidP="00A041F0">
      <w:pPr>
        <w:ind w:right="3968"/>
        <w:jc w:val="both"/>
        <w:rPr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fr-FR"/>
        </w:rPr>
        <w:t>1. Khái niệm</w:t>
      </w:r>
      <w:r w:rsidRPr="00E8288F">
        <w:rPr>
          <w:sz w:val="24"/>
          <w:szCs w:val="24"/>
          <w:lang w:val="fr-FR"/>
        </w:rPr>
        <w:t> :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Trình tự sắp xếp các nuclêôtit trong gen, quy định trình tự sắp xếp của các axit amin trong phân tử prôtêin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Mã di truyền là mã bộ ba</w:t>
      </w:r>
      <w:r w:rsidRPr="00E8288F">
        <w:rPr>
          <w:sz w:val="24"/>
          <w:szCs w:val="24"/>
          <w:lang w:val="vi-VN"/>
        </w:rPr>
        <w:t xml:space="preserve">: </w:t>
      </w:r>
      <w:r w:rsidRPr="00E8288F">
        <w:rPr>
          <w:sz w:val="24"/>
          <w:szCs w:val="24"/>
          <w:lang w:val="fr-FR"/>
        </w:rPr>
        <w:t xml:space="preserve">cứ 3 nuclêôtit </w:t>
      </w:r>
      <w:r w:rsidRPr="00E8288F">
        <w:rPr>
          <w:sz w:val="24"/>
          <w:szCs w:val="24"/>
          <w:lang w:val="vi-VN"/>
        </w:rPr>
        <w:t xml:space="preserve">đứng liền nhau </w:t>
      </w:r>
      <w:r w:rsidRPr="00E8288F">
        <w:rPr>
          <w:sz w:val="24"/>
          <w:szCs w:val="24"/>
          <w:lang w:val="fr-FR"/>
        </w:rPr>
        <w:t>mã hóa cho 1 axit amin.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Có 4 loại nuclêôtit : A, U, X, G, tạo thành 64 bộ ba</w:t>
      </w:r>
      <w:r w:rsidRPr="00E8288F">
        <w:rPr>
          <w:sz w:val="24"/>
          <w:szCs w:val="24"/>
          <w:lang w:val="vi-VN"/>
        </w:rPr>
        <w:t xml:space="preserve">. Trong đó, có: </w:t>
      </w:r>
    </w:p>
    <w:p w:rsidR="00FC3BC7" w:rsidRPr="00E8288F" w:rsidRDefault="00FC3BC7" w:rsidP="00A041F0">
      <w:pPr>
        <w:spacing w:line="276" w:lineRule="auto"/>
        <w:jc w:val="both"/>
        <w:rPr>
          <w:sz w:val="24"/>
          <w:szCs w:val="24"/>
          <w:lang w:val="nl-NL"/>
        </w:rPr>
      </w:pPr>
      <w:r w:rsidRPr="00E8288F">
        <w:rPr>
          <w:sz w:val="24"/>
          <w:szCs w:val="24"/>
          <w:lang w:val="nl-NL"/>
        </w:rPr>
        <w:t xml:space="preserve">+ </w:t>
      </w:r>
      <w:r w:rsidRPr="00E8288F">
        <w:rPr>
          <w:rFonts w:eastAsia="Arial Unicode MS"/>
          <w:sz w:val="24"/>
          <w:szCs w:val="24"/>
        </w:rPr>
        <w:t>1 b</w:t>
      </w:r>
      <w:r w:rsidRPr="00E8288F">
        <w:rPr>
          <w:sz w:val="24"/>
          <w:szCs w:val="24"/>
        </w:rPr>
        <w:t>ộ ba mở đầu (</w:t>
      </w:r>
      <w:r w:rsidRPr="00E8288F">
        <w:rPr>
          <w:b/>
          <w:sz w:val="24"/>
          <w:szCs w:val="24"/>
        </w:rPr>
        <w:t>AUG)</w:t>
      </w:r>
      <w:r w:rsidRPr="00E8288F">
        <w:rPr>
          <w:sz w:val="24"/>
          <w:szCs w:val="24"/>
        </w:rPr>
        <w:t xml:space="preserve">: quy định </w:t>
      </w:r>
      <w:r w:rsidRPr="00E8288F">
        <w:rPr>
          <w:b/>
          <w:sz w:val="24"/>
          <w:szCs w:val="24"/>
        </w:rPr>
        <w:t>điểm khởi đầu dịch mã</w:t>
      </w:r>
      <w:r w:rsidRPr="00E8288F">
        <w:rPr>
          <w:sz w:val="24"/>
          <w:szCs w:val="24"/>
        </w:rPr>
        <w:t xml:space="preserve"> và </w:t>
      </w:r>
      <w:r w:rsidRPr="00E8288F">
        <w:rPr>
          <w:b/>
          <w:sz w:val="24"/>
          <w:szCs w:val="24"/>
        </w:rPr>
        <w:t>mã hóa</w:t>
      </w:r>
      <w:r w:rsidRPr="00E8288F">
        <w:rPr>
          <w:sz w:val="24"/>
          <w:szCs w:val="24"/>
        </w:rPr>
        <w:t xml:space="preserve"> axit amin :</w:t>
      </w:r>
    </w:p>
    <w:p w:rsidR="00FC3BC7" w:rsidRPr="00E8288F" w:rsidRDefault="00FC3BC7" w:rsidP="00A041F0">
      <w:pPr>
        <w:numPr>
          <w:ilvl w:val="0"/>
          <w:numId w:val="4"/>
        </w:numPr>
        <w:tabs>
          <w:tab w:val="left" w:pos="280"/>
          <w:tab w:val="left" w:pos="360"/>
        </w:tabs>
        <w:ind w:right="3968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 xml:space="preserve">Mêtiônin (ở sinh vật nhân </w:t>
      </w:r>
      <w:r w:rsidRPr="00E8288F">
        <w:rPr>
          <w:sz w:val="24"/>
          <w:szCs w:val="24"/>
          <w:lang w:val="vi-VN"/>
        </w:rPr>
        <w:t>thực</w:t>
      </w:r>
      <w:r w:rsidRPr="00E8288F">
        <w:rPr>
          <w:sz w:val="24"/>
          <w:szCs w:val="24"/>
          <w:lang w:val="fr-FR"/>
        </w:rPr>
        <w:t xml:space="preserve">) </w:t>
      </w:r>
    </w:p>
    <w:p w:rsidR="00FC3BC7" w:rsidRPr="00E8288F" w:rsidRDefault="00FC3BC7" w:rsidP="00A041F0">
      <w:pPr>
        <w:numPr>
          <w:ilvl w:val="0"/>
          <w:numId w:val="4"/>
        </w:numPr>
        <w:tabs>
          <w:tab w:val="left" w:pos="280"/>
          <w:tab w:val="left" w:pos="360"/>
        </w:tabs>
        <w:ind w:right="3968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Foocmin mêtiônin (ở sinh vật nhân sơ)</w:t>
      </w:r>
    </w:p>
    <w:p w:rsidR="00FC3BC7" w:rsidRPr="00E8288F" w:rsidRDefault="00FC3BC7" w:rsidP="00A041F0">
      <w:pPr>
        <w:tabs>
          <w:tab w:val="left" w:pos="280"/>
          <w:tab w:val="left" w:pos="360"/>
        </w:tabs>
        <w:ind w:right="283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 xml:space="preserve">+ 3 bộ ba kết thúc (không mã hóa axit amin): UAA, UAG, UGA. là tín hiệu kết thúc quá trình dịch mã . 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right="283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lastRenderedPageBreak/>
        <w:t xml:space="preserve">Mã bộ ba gồm các loại: bộ ba mã gốc trên ADN (gọi là triplet), bộ ba mã sao trên mARN (gọi là codon) và bộ ba đối mã trên tARN (gọi là anticodon). </w:t>
      </w:r>
    </w:p>
    <w:p w:rsidR="00FC3BC7" w:rsidRPr="00E8288F" w:rsidRDefault="00FC3BC7" w:rsidP="00A041F0">
      <w:pPr>
        <w:ind w:right="283"/>
        <w:jc w:val="center"/>
        <w:rPr>
          <w:sz w:val="24"/>
          <w:szCs w:val="24"/>
          <w:lang w:val="fr-FR"/>
        </w:rPr>
      </w:pPr>
      <w:r w:rsidRPr="00412CF8">
        <w:rPr>
          <w:noProof/>
          <w:sz w:val="24"/>
          <w:szCs w:val="24"/>
        </w:rPr>
        <w:drawing>
          <wp:inline distT="0" distB="0" distL="0" distR="0">
            <wp:extent cx="3057525" cy="1914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" t="7179" r="4776" b="1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C7" w:rsidRPr="00E8288F" w:rsidRDefault="00FC3BC7" w:rsidP="00A041F0">
      <w:pPr>
        <w:ind w:right="3968"/>
        <w:jc w:val="both"/>
        <w:rPr>
          <w:b/>
          <w:i/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fr-FR"/>
        </w:rPr>
        <w:t>2. Đặc điểm</w:t>
      </w:r>
    </w:p>
    <w:p w:rsidR="00FC3BC7" w:rsidRPr="00E8288F" w:rsidRDefault="00FC3BC7" w:rsidP="00A041F0">
      <w:pPr>
        <w:spacing w:line="276" w:lineRule="auto"/>
        <w:jc w:val="both"/>
        <w:rPr>
          <w:bCs/>
          <w:iCs/>
          <w:sz w:val="24"/>
          <w:szCs w:val="24"/>
          <w:lang w:val="nl-NL"/>
        </w:rPr>
      </w:pPr>
      <w:r w:rsidRPr="00E8288F">
        <w:rPr>
          <w:bCs/>
          <w:iCs/>
          <w:sz w:val="24"/>
          <w:szCs w:val="24"/>
          <w:lang w:val="vi-VN"/>
        </w:rPr>
        <w:t xml:space="preserve">- </w:t>
      </w:r>
      <w:r w:rsidRPr="00E8288F">
        <w:rPr>
          <w:bCs/>
          <w:iCs/>
          <w:sz w:val="24"/>
          <w:szCs w:val="24"/>
          <w:lang w:val="nl-NL"/>
        </w:rPr>
        <w:t xml:space="preserve">Tính liên tục: được đọc liên tục </w:t>
      </w:r>
      <w:r w:rsidRPr="00E8288F">
        <w:rPr>
          <w:bCs/>
          <w:iCs/>
          <w:sz w:val="24"/>
          <w:szCs w:val="24"/>
          <w:lang w:val="de-DE"/>
        </w:rPr>
        <w:t>từng bộ ba</w:t>
      </w:r>
      <w:r w:rsidRPr="00E8288F">
        <w:rPr>
          <w:bCs/>
          <w:iCs/>
          <w:sz w:val="24"/>
          <w:szCs w:val="24"/>
          <w:lang w:val="nl-NL"/>
        </w:rPr>
        <w:t xml:space="preserve"> trên mARN theo chiều 5</w:t>
      </w:r>
      <w:r w:rsidRPr="00E8288F">
        <w:rPr>
          <w:bCs/>
          <w:iCs/>
          <w:sz w:val="24"/>
          <w:szCs w:val="24"/>
        </w:rPr>
        <w:t>'</w:t>
      </w:r>
      <w:r w:rsidRPr="00E8288F">
        <w:rPr>
          <w:bCs/>
          <w:iCs/>
          <w:sz w:val="24"/>
          <w:szCs w:val="24"/>
          <w:lang w:val="nl-NL"/>
        </w:rPr>
        <w:t xml:space="preserve"> → 3</w:t>
      </w:r>
      <w:r w:rsidRPr="00E8288F">
        <w:rPr>
          <w:bCs/>
          <w:iCs/>
          <w:sz w:val="24"/>
          <w:szCs w:val="24"/>
        </w:rPr>
        <w:t>'</w:t>
      </w:r>
      <w:r w:rsidRPr="00E8288F">
        <w:rPr>
          <w:bCs/>
          <w:iCs/>
          <w:sz w:val="24"/>
          <w:szCs w:val="24"/>
          <w:lang w:val="nl-NL"/>
        </w:rPr>
        <w:t>.</w:t>
      </w:r>
    </w:p>
    <w:p w:rsidR="00FC3BC7" w:rsidRPr="00E8288F" w:rsidRDefault="00FC3BC7" w:rsidP="00A041F0">
      <w:pPr>
        <w:spacing w:line="276" w:lineRule="auto"/>
        <w:jc w:val="both"/>
        <w:rPr>
          <w:bCs/>
          <w:iCs/>
          <w:sz w:val="24"/>
          <w:szCs w:val="24"/>
          <w:lang w:val="nl-NL"/>
        </w:rPr>
      </w:pPr>
      <w:r w:rsidRPr="00E8288F">
        <w:rPr>
          <w:bCs/>
          <w:iCs/>
          <w:sz w:val="24"/>
          <w:szCs w:val="24"/>
          <w:lang w:val="vi-VN"/>
        </w:rPr>
        <w:t xml:space="preserve">- </w:t>
      </w:r>
      <w:r w:rsidRPr="00E8288F">
        <w:rPr>
          <w:bCs/>
          <w:iCs/>
          <w:sz w:val="24"/>
          <w:szCs w:val="24"/>
          <w:lang w:val="nl-NL"/>
        </w:rPr>
        <w:t xml:space="preserve">Tính phổ biến: hầu hết các loài đều dùng chung một bộ mã di truyền. </w:t>
      </w:r>
    </w:p>
    <w:p w:rsidR="00FC3BC7" w:rsidRPr="00E8288F" w:rsidRDefault="00FC3BC7" w:rsidP="00A041F0">
      <w:pPr>
        <w:spacing w:line="276" w:lineRule="auto"/>
        <w:jc w:val="both"/>
        <w:rPr>
          <w:bCs/>
          <w:iCs/>
          <w:sz w:val="24"/>
          <w:szCs w:val="24"/>
          <w:lang w:val="nl-NL"/>
        </w:rPr>
      </w:pPr>
      <w:r w:rsidRPr="00E8288F">
        <w:rPr>
          <w:bCs/>
          <w:iCs/>
          <w:sz w:val="24"/>
          <w:szCs w:val="24"/>
          <w:lang w:val="vi-VN"/>
        </w:rPr>
        <w:t xml:space="preserve">- </w:t>
      </w:r>
      <w:r w:rsidRPr="00E8288F">
        <w:rPr>
          <w:bCs/>
          <w:iCs/>
          <w:sz w:val="24"/>
          <w:szCs w:val="24"/>
          <w:lang w:val="nl-NL"/>
        </w:rPr>
        <w:t>Tính đặc hiệu: một bộ ba chỉ mã hóa cho 1 axit amin.</w:t>
      </w:r>
    </w:p>
    <w:p w:rsidR="00FC3BC7" w:rsidRPr="00E8288F" w:rsidRDefault="00FC3BC7" w:rsidP="00A041F0">
      <w:pPr>
        <w:spacing w:line="276" w:lineRule="auto"/>
        <w:jc w:val="both"/>
        <w:rPr>
          <w:iCs/>
          <w:sz w:val="24"/>
          <w:szCs w:val="24"/>
          <w:lang w:val="nl-NL"/>
        </w:rPr>
      </w:pPr>
      <w:r w:rsidRPr="00E8288F">
        <w:rPr>
          <w:bCs/>
          <w:iCs/>
          <w:sz w:val="24"/>
          <w:szCs w:val="24"/>
          <w:lang w:val="vi-VN"/>
        </w:rPr>
        <w:t xml:space="preserve">- </w:t>
      </w:r>
      <w:r w:rsidRPr="00E8288F">
        <w:rPr>
          <w:bCs/>
          <w:iCs/>
          <w:sz w:val="24"/>
          <w:szCs w:val="24"/>
          <w:lang w:val="nl-NL"/>
        </w:rPr>
        <w:t>Tính thoái hóa: nhiều bộ ba khác nhau cùng xác định 1 axit amin</w:t>
      </w:r>
      <w:r w:rsidRPr="00E8288F">
        <w:rPr>
          <w:iCs/>
          <w:sz w:val="24"/>
          <w:szCs w:val="24"/>
          <w:lang w:val="nl-NL"/>
        </w:rPr>
        <w:t xml:space="preserve"> (trừ AUG, UGG).</w:t>
      </w:r>
    </w:p>
    <w:p w:rsidR="00FC3BC7" w:rsidRPr="00E8288F" w:rsidRDefault="00FC3BC7" w:rsidP="00A041F0">
      <w:pPr>
        <w:ind w:right="567"/>
        <w:jc w:val="both"/>
        <w:rPr>
          <w:b/>
          <w:sz w:val="24"/>
          <w:szCs w:val="24"/>
          <w:lang w:val="fr-FR"/>
        </w:rPr>
      </w:pPr>
      <w:r w:rsidRPr="00E8288F">
        <w:rPr>
          <w:b/>
          <w:sz w:val="24"/>
          <w:szCs w:val="24"/>
          <w:lang w:val="fr-FR"/>
        </w:rPr>
        <w:t>III. Quá trình nhân đôi ADN (tái bản ADN, sao chép ADN) </w:t>
      </w:r>
    </w:p>
    <w:p w:rsidR="00FC3BC7" w:rsidRPr="00E8288F" w:rsidRDefault="00FC3BC7" w:rsidP="00A041F0">
      <w:pPr>
        <w:ind w:right="3968" w:firstLine="280"/>
        <w:jc w:val="both"/>
        <w:rPr>
          <w:b/>
          <w:i/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fr-FR"/>
        </w:rPr>
        <w:t>1. Tổng quan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right="3968" w:hanging="280"/>
        <w:jc w:val="both"/>
        <w:rPr>
          <w:spacing w:val="-18"/>
          <w:sz w:val="24"/>
          <w:szCs w:val="24"/>
          <w:lang w:val="fr-FR"/>
        </w:rPr>
      </w:pPr>
      <w:r w:rsidRPr="00E8288F">
        <w:rPr>
          <w:spacing w:val="-18"/>
          <w:sz w:val="24"/>
          <w:szCs w:val="24"/>
          <w:lang w:val="vi-VN"/>
        </w:rPr>
        <w:t>X</w:t>
      </w:r>
      <w:r w:rsidRPr="00E8288F">
        <w:rPr>
          <w:spacing w:val="-18"/>
          <w:sz w:val="24"/>
          <w:szCs w:val="24"/>
          <w:lang w:val="fr-FR"/>
        </w:rPr>
        <w:t>ảy ra ở kỳ trung gian, trước khi tế bào phân chia</w:t>
      </w:r>
    </w:p>
    <w:p w:rsidR="00FC3BC7" w:rsidRPr="00E8288F" w:rsidRDefault="00FC3BC7" w:rsidP="00A041F0">
      <w:pPr>
        <w:numPr>
          <w:ilvl w:val="0"/>
          <w:numId w:val="1"/>
        </w:numPr>
        <w:tabs>
          <w:tab w:val="left" w:pos="280"/>
          <w:tab w:val="left" w:pos="360"/>
        </w:tabs>
        <w:ind w:left="280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vi-VN"/>
        </w:rPr>
        <w:t>D</w:t>
      </w:r>
      <w:r w:rsidRPr="00E8288F">
        <w:rPr>
          <w:sz w:val="24"/>
          <w:szCs w:val="24"/>
          <w:lang w:val="fr-FR"/>
        </w:rPr>
        <w:t>iễn ra theo nguyên tắc bổ sung và nguyên tắc bán bảo toàn, nhờ đó tạo ra hai phân tử ADN con giống nhau và giống mẹ.</w:t>
      </w:r>
    </w:p>
    <w:p w:rsidR="00FC3BC7" w:rsidRPr="00E8288F" w:rsidRDefault="00FC3BC7" w:rsidP="00A041F0">
      <w:pPr>
        <w:ind w:right="3968" w:firstLine="280"/>
        <w:jc w:val="both"/>
        <w:rPr>
          <w:b/>
          <w:i/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fr-FR"/>
        </w:rPr>
        <w:t>2. Các bước chính trong quá trình nhân đôi ADN</w:t>
      </w:r>
    </w:p>
    <w:p w:rsidR="00FC3BC7" w:rsidRPr="00E8288F" w:rsidRDefault="00FC3BC7" w:rsidP="00A041F0">
      <w:pPr>
        <w:jc w:val="center"/>
        <w:rPr>
          <w:b/>
          <w:i/>
          <w:sz w:val="24"/>
          <w:szCs w:val="24"/>
          <w:lang w:val="fr-FR"/>
        </w:rPr>
      </w:pPr>
      <w:r w:rsidRPr="00412CF8">
        <w:rPr>
          <w:noProof/>
          <w:sz w:val="24"/>
          <w:szCs w:val="24"/>
        </w:rPr>
        <w:drawing>
          <wp:inline distT="0" distB="0" distL="0" distR="0">
            <wp:extent cx="2876550" cy="1952625"/>
            <wp:effectExtent l="0" t="0" r="0" b="9525"/>
            <wp:docPr id="3" name="Picture 3" descr="E:\ThuHien194\BIOLOGY\hinh sinh hoc\adn\nhan doi a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huHien194\BIOLOGY\hinh sinh hoc\adn\nhan doi ad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C7" w:rsidRPr="00E8288F" w:rsidRDefault="00FC3BC7" w:rsidP="00A041F0">
      <w:pPr>
        <w:numPr>
          <w:ilvl w:val="0"/>
          <w:numId w:val="3"/>
        </w:numPr>
        <w:tabs>
          <w:tab w:val="clear" w:pos="2340"/>
          <w:tab w:val="left" w:pos="840"/>
        </w:tabs>
        <w:ind w:left="840" w:right="3968" w:hanging="280"/>
        <w:jc w:val="both"/>
        <w:rPr>
          <w:sz w:val="24"/>
          <w:szCs w:val="24"/>
          <w:u w:val="single"/>
          <w:lang w:val="fr-FR"/>
        </w:rPr>
      </w:pPr>
      <w:r w:rsidRPr="00E8288F">
        <w:rPr>
          <w:sz w:val="24"/>
          <w:szCs w:val="24"/>
          <w:u w:val="single"/>
          <w:lang w:val="fr-FR"/>
        </w:rPr>
        <w:t>Tháo xoắn phân tử ADN</w:t>
      </w:r>
    </w:p>
    <w:p w:rsidR="00FC3BC7" w:rsidRPr="00E8288F" w:rsidRDefault="00FC3BC7" w:rsidP="00A041F0">
      <w:pPr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Dưới tác dụng của enzi</w:t>
      </w:r>
      <w:r w:rsidRPr="00E8288F">
        <w:rPr>
          <w:sz w:val="24"/>
          <w:szCs w:val="24"/>
          <w:lang w:val="vi-VN"/>
        </w:rPr>
        <w:t>m</w:t>
      </w:r>
      <w:r w:rsidRPr="00E8288F">
        <w:rPr>
          <w:sz w:val="24"/>
          <w:szCs w:val="24"/>
          <w:lang w:val="fr-FR"/>
        </w:rPr>
        <w:t xml:space="preserve"> tháo xoắn, hai mạch đơn của ADN tách dần nhau ra tạo nên chạc tái bản hình chữ Y và để lộ ra hai mạch khuôn.</w:t>
      </w:r>
    </w:p>
    <w:p w:rsidR="00FC3BC7" w:rsidRPr="00E8288F" w:rsidRDefault="00FC3BC7" w:rsidP="00A041F0">
      <w:pPr>
        <w:numPr>
          <w:ilvl w:val="0"/>
          <w:numId w:val="3"/>
        </w:numPr>
        <w:tabs>
          <w:tab w:val="clear" w:pos="2340"/>
          <w:tab w:val="left" w:pos="840"/>
        </w:tabs>
        <w:ind w:left="840" w:right="3968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u w:val="single"/>
          <w:lang w:val="fr-FR"/>
        </w:rPr>
        <w:t>Tổng hợp các mạch ADN mới</w:t>
      </w:r>
    </w:p>
    <w:p w:rsidR="00FC3BC7" w:rsidRPr="00E8288F" w:rsidRDefault="00FC3BC7" w:rsidP="00A041F0">
      <w:pPr>
        <w:spacing w:line="276" w:lineRule="auto"/>
        <w:ind w:left="66"/>
        <w:jc w:val="both"/>
        <w:rPr>
          <w:color w:val="000000"/>
          <w:sz w:val="24"/>
          <w:szCs w:val="24"/>
        </w:rPr>
      </w:pPr>
      <w:r w:rsidRPr="00E8288F">
        <w:rPr>
          <w:color w:val="000000"/>
          <w:sz w:val="24"/>
          <w:szCs w:val="24"/>
        </w:rPr>
        <w:t xml:space="preserve">- Enzim </w:t>
      </w:r>
      <w:r w:rsidRPr="00E8288F">
        <w:rPr>
          <w:b/>
          <w:color w:val="000000"/>
          <w:sz w:val="24"/>
          <w:szCs w:val="24"/>
        </w:rPr>
        <w:t>ADN- pôlimeraza</w:t>
      </w:r>
      <w:r w:rsidRPr="00E8288F">
        <w:rPr>
          <w:color w:val="000000"/>
          <w:sz w:val="24"/>
          <w:szCs w:val="24"/>
        </w:rPr>
        <w:t xml:space="preserve"> sử dụng một mạch làm khuôn tổng hợp nên mạch mới theo chiều </w:t>
      </w:r>
      <w:r w:rsidRPr="00E8288F">
        <w:rPr>
          <w:b/>
          <w:color w:val="000000"/>
          <w:sz w:val="24"/>
          <w:szCs w:val="24"/>
        </w:rPr>
        <w:t>5’</w:t>
      </w:r>
      <w:r w:rsidRPr="00E8288F">
        <w:rPr>
          <w:b/>
          <w:color w:val="000000"/>
          <w:sz w:val="24"/>
          <w:szCs w:val="24"/>
        </w:rPr>
        <w:sym w:font="Symbol" w:char="F0AE"/>
      </w:r>
      <w:r w:rsidRPr="00E8288F">
        <w:rPr>
          <w:b/>
          <w:color w:val="000000"/>
          <w:sz w:val="24"/>
          <w:szCs w:val="24"/>
        </w:rPr>
        <w:t xml:space="preserve"> 3’</w:t>
      </w:r>
      <w:r w:rsidRPr="00E8288F">
        <w:rPr>
          <w:color w:val="000000"/>
          <w:sz w:val="24"/>
          <w:szCs w:val="24"/>
        </w:rPr>
        <w:t xml:space="preserve"> theo nguyên tắc</w:t>
      </w:r>
      <w:r w:rsidRPr="00E8288F">
        <w:rPr>
          <w:b/>
          <w:i/>
          <w:color w:val="000000"/>
          <w:sz w:val="24"/>
          <w:szCs w:val="24"/>
        </w:rPr>
        <w:t xml:space="preserve"> bổ sung</w:t>
      </w:r>
      <w:r w:rsidRPr="00E8288F">
        <w:rPr>
          <w:color w:val="000000"/>
          <w:sz w:val="24"/>
          <w:szCs w:val="24"/>
        </w:rPr>
        <w:t xml:space="preserve">: </w:t>
      </w:r>
      <w:r w:rsidRPr="00E8288F">
        <w:rPr>
          <w:b/>
          <w:color w:val="000000"/>
          <w:sz w:val="24"/>
          <w:szCs w:val="24"/>
        </w:rPr>
        <w:t>A</w:t>
      </w:r>
      <w:r w:rsidRPr="00E8288F">
        <w:rPr>
          <w:color w:val="000000"/>
          <w:sz w:val="24"/>
          <w:szCs w:val="24"/>
        </w:rPr>
        <w:t xml:space="preserve"> liên kết với T; </w:t>
      </w:r>
      <w:r w:rsidRPr="00E8288F">
        <w:rPr>
          <w:b/>
          <w:color w:val="000000"/>
          <w:sz w:val="24"/>
          <w:szCs w:val="24"/>
        </w:rPr>
        <w:t>G</w:t>
      </w:r>
      <w:r w:rsidRPr="00E8288F">
        <w:rPr>
          <w:color w:val="000000"/>
          <w:sz w:val="24"/>
          <w:szCs w:val="24"/>
        </w:rPr>
        <w:t xml:space="preserve"> liên kết với </w:t>
      </w:r>
      <w:r w:rsidRPr="00E8288F">
        <w:rPr>
          <w:b/>
          <w:color w:val="000000"/>
          <w:sz w:val="24"/>
          <w:szCs w:val="24"/>
        </w:rPr>
        <w:t>X</w:t>
      </w:r>
      <w:r w:rsidRPr="00E8288F">
        <w:rPr>
          <w:color w:val="000000"/>
          <w:sz w:val="24"/>
          <w:szCs w:val="24"/>
        </w:rPr>
        <w:t xml:space="preserve"> hoặc ngược lại.</w:t>
      </w:r>
    </w:p>
    <w:p w:rsidR="00FC3BC7" w:rsidRPr="00E8288F" w:rsidRDefault="00FC3BC7" w:rsidP="00A041F0">
      <w:pPr>
        <w:spacing w:line="276" w:lineRule="auto"/>
        <w:ind w:left="66"/>
        <w:jc w:val="both"/>
        <w:rPr>
          <w:color w:val="000000"/>
          <w:sz w:val="24"/>
          <w:szCs w:val="24"/>
        </w:rPr>
      </w:pPr>
      <w:r w:rsidRPr="00E8288F">
        <w:rPr>
          <w:color w:val="000000"/>
          <w:sz w:val="24"/>
          <w:szCs w:val="24"/>
          <w:lang w:val="vi-VN"/>
        </w:rPr>
        <w:t>+</w:t>
      </w:r>
      <w:r w:rsidRPr="00E8288F">
        <w:rPr>
          <w:color w:val="000000"/>
          <w:sz w:val="24"/>
          <w:szCs w:val="24"/>
        </w:rPr>
        <w:t xml:space="preserve"> Trên mạch khuôn 3’</w:t>
      </w:r>
      <w:r w:rsidRPr="00E8288F">
        <w:rPr>
          <w:color w:val="000000"/>
          <w:sz w:val="24"/>
          <w:szCs w:val="24"/>
        </w:rPr>
        <w:sym w:font="Symbol" w:char="F0AE"/>
      </w:r>
      <w:r w:rsidRPr="00E8288F">
        <w:rPr>
          <w:color w:val="000000"/>
          <w:sz w:val="24"/>
          <w:szCs w:val="24"/>
        </w:rPr>
        <w:t xml:space="preserve"> 5’</w:t>
      </w:r>
      <w:r w:rsidRPr="00E8288F">
        <w:rPr>
          <w:color w:val="000000"/>
          <w:sz w:val="24"/>
          <w:szCs w:val="24"/>
          <w:lang w:val="vi-VN"/>
        </w:rPr>
        <w:t>:</w:t>
      </w:r>
      <w:r w:rsidRPr="00E8288F">
        <w:rPr>
          <w:color w:val="000000"/>
          <w:sz w:val="24"/>
          <w:szCs w:val="24"/>
        </w:rPr>
        <w:t xml:space="preserve"> mạch bổ sung được tổng hợp</w:t>
      </w:r>
      <w:r w:rsidRPr="00E8288F">
        <w:rPr>
          <w:b/>
          <w:i/>
          <w:color w:val="000000"/>
          <w:sz w:val="24"/>
          <w:szCs w:val="24"/>
        </w:rPr>
        <w:t xml:space="preserve"> liên tục</w:t>
      </w:r>
      <w:r w:rsidRPr="00E8288F">
        <w:rPr>
          <w:color w:val="000000"/>
          <w:sz w:val="24"/>
          <w:szCs w:val="24"/>
        </w:rPr>
        <w:t>.</w:t>
      </w:r>
    </w:p>
    <w:p w:rsidR="00FC3BC7" w:rsidRPr="00E8288F" w:rsidRDefault="00FC3BC7" w:rsidP="00A041F0">
      <w:pPr>
        <w:spacing w:line="276" w:lineRule="auto"/>
        <w:ind w:left="66"/>
        <w:jc w:val="both"/>
        <w:rPr>
          <w:color w:val="000000"/>
          <w:sz w:val="24"/>
          <w:szCs w:val="24"/>
        </w:rPr>
      </w:pPr>
      <w:r w:rsidRPr="00E8288F">
        <w:rPr>
          <w:color w:val="000000"/>
          <w:sz w:val="24"/>
          <w:szCs w:val="24"/>
          <w:lang w:val="vi-VN"/>
        </w:rPr>
        <w:t>+</w:t>
      </w:r>
      <w:r w:rsidRPr="00E8288F">
        <w:rPr>
          <w:color w:val="000000"/>
          <w:sz w:val="24"/>
          <w:szCs w:val="24"/>
        </w:rPr>
        <w:t xml:space="preserve"> Trên mạch khuôn 5’</w:t>
      </w:r>
      <w:r w:rsidRPr="00E8288F">
        <w:rPr>
          <w:color w:val="000000"/>
          <w:sz w:val="24"/>
          <w:szCs w:val="24"/>
        </w:rPr>
        <w:sym w:font="Symbol" w:char="F0AE"/>
      </w:r>
      <w:r w:rsidRPr="00E8288F">
        <w:rPr>
          <w:color w:val="000000"/>
          <w:sz w:val="24"/>
          <w:szCs w:val="24"/>
        </w:rPr>
        <w:t xml:space="preserve"> 3’</w:t>
      </w:r>
      <w:r w:rsidRPr="00E8288F">
        <w:rPr>
          <w:color w:val="000000"/>
          <w:sz w:val="24"/>
          <w:szCs w:val="24"/>
          <w:lang w:val="vi-VN"/>
        </w:rPr>
        <w:t xml:space="preserve">: </w:t>
      </w:r>
      <w:r w:rsidRPr="00E8288F">
        <w:rPr>
          <w:color w:val="000000"/>
          <w:sz w:val="24"/>
          <w:szCs w:val="24"/>
        </w:rPr>
        <w:t xml:space="preserve">mạch bổ sung được tổng hợp </w:t>
      </w:r>
      <w:r w:rsidRPr="00E8288F">
        <w:rPr>
          <w:b/>
          <w:color w:val="000000"/>
          <w:sz w:val="24"/>
          <w:szCs w:val="24"/>
        </w:rPr>
        <w:t>ngắt quãng</w:t>
      </w:r>
      <w:r w:rsidRPr="00E8288F">
        <w:rPr>
          <w:color w:val="000000"/>
          <w:sz w:val="24"/>
          <w:szCs w:val="24"/>
        </w:rPr>
        <w:t xml:space="preserve"> tạo nên các </w:t>
      </w:r>
      <w:r w:rsidRPr="00E8288F">
        <w:rPr>
          <w:b/>
          <w:color w:val="000000"/>
          <w:sz w:val="24"/>
          <w:szCs w:val="24"/>
        </w:rPr>
        <w:t>đoạn Okazaki</w:t>
      </w:r>
      <w:r w:rsidRPr="00E8288F">
        <w:rPr>
          <w:b/>
          <w:i/>
          <w:color w:val="000000"/>
          <w:sz w:val="24"/>
          <w:szCs w:val="24"/>
        </w:rPr>
        <w:t xml:space="preserve">. </w:t>
      </w:r>
      <w:r w:rsidRPr="00E8288F">
        <w:rPr>
          <w:color w:val="000000"/>
          <w:sz w:val="24"/>
          <w:szCs w:val="24"/>
        </w:rPr>
        <w:t xml:space="preserve">Sau đó các đọan </w:t>
      </w:r>
      <w:r w:rsidRPr="00E8288F">
        <w:rPr>
          <w:b/>
          <w:color w:val="000000"/>
          <w:sz w:val="24"/>
          <w:szCs w:val="24"/>
        </w:rPr>
        <w:t>Okazaki</w:t>
      </w:r>
      <w:r w:rsidRPr="00E8288F">
        <w:rPr>
          <w:color w:val="000000"/>
          <w:sz w:val="24"/>
          <w:szCs w:val="24"/>
        </w:rPr>
        <w:t xml:space="preserve"> được nối lại với nhau nhờ enzim nối </w:t>
      </w:r>
      <w:r w:rsidRPr="00E8288F">
        <w:rPr>
          <w:b/>
          <w:color w:val="000000"/>
          <w:sz w:val="24"/>
          <w:szCs w:val="24"/>
        </w:rPr>
        <w:t>Ligaza.</w:t>
      </w:r>
    </w:p>
    <w:p w:rsidR="00FC3BC7" w:rsidRPr="00E8288F" w:rsidRDefault="00FC3BC7" w:rsidP="00A041F0">
      <w:pPr>
        <w:numPr>
          <w:ilvl w:val="0"/>
          <w:numId w:val="3"/>
        </w:numPr>
        <w:tabs>
          <w:tab w:val="clear" w:pos="2340"/>
          <w:tab w:val="left" w:pos="840"/>
        </w:tabs>
        <w:ind w:left="840" w:right="3968" w:hanging="280"/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u w:val="single"/>
          <w:lang w:val="fr-FR"/>
        </w:rPr>
        <w:t>Hai phân tử ADN con được tạo thành</w:t>
      </w:r>
      <w:r w:rsidRPr="00E8288F">
        <w:rPr>
          <w:sz w:val="24"/>
          <w:szCs w:val="24"/>
          <w:lang w:val="fr-FR"/>
        </w:rPr>
        <w:t> :</w:t>
      </w:r>
    </w:p>
    <w:p w:rsidR="00FC3BC7" w:rsidRPr="00E8288F" w:rsidRDefault="00FC3BC7" w:rsidP="00A041F0">
      <w:pPr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Mỗi phân tử ADN con thì một mạch mới được tổng hợp, còn mạch kia là của ADN mẹ (nguyên tắc bán bảo toàn)</w:t>
      </w:r>
    </w:p>
    <w:p w:rsidR="00FC3BC7" w:rsidRPr="00E8288F" w:rsidRDefault="00FC3BC7" w:rsidP="00A041F0">
      <w:pPr>
        <w:ind w:firstLine="560"/>
        <w:jc w:val="both"/>
        <w:rPr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fr-FR"/>
        </w:rPr>
        <w:t xml:space="preserve">2. Ý nghĩa : </w:t>
      </w:r>
      <w:r w:rsidRPr="00E8288F">
        <w:rPr>
          <w:sz w:val="24"/>
          <w:szCs w:val="24"/>
          <w:lang w:val="fr-FR"/>
        </w:rPr>
        <w:t>Đảm bảo tính ổn định về vật liệu di truyền giữa các thế hệ tế bào.</w:t>
      </w:r>
    </w:p>
    <w:p w:rsidR="00015022" w:rsidRDefault="00015022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C3BC7" w:rsidRPr="00E8288F" w:rsidRDefault="00015022" w:rsidP="00015022">
      <w:pPr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</w:t>
      </w:r>
      <w:r w:rsidR="00FC3BC7" w:rsidRPr="00E8288F">
        <w:rPr>
          <w:b/>
          <w:sz w:val="24"/>
          <w:szCs w:val="24"/>
        </w:rPr>
        <w:t>BÀI 2 : PHIÊN MÃ VÀ DỊCH MÃ</w:t>
      </w:r>
      <w:bookmarkStart w:id="0" w:name="_GoBack"/>
      <w:bookmarkEnd w:id="0"/>
    </w:p>
    <w:p w:rsidR="00FC3BC7" w:rsidRPr="00E8288F" w:rsidRDefault="00FC3BC7" w:rsidP="00A041F0">
      <w:pPr>
        <w:numPr>
          <w:ilvl w:val="0"/>
          <w:numId w:val="5"/>
        </w:numPr>
        <w:ind w:right="425"/>
        <w:jc w:val="both"/>
        <w:rPr>
          <w:b/>
          <w:sz w:val="24"/>
          <w:szCs w:val="24"/>
          <w:lang w:val="fr-FR"/>
        </w:rPr>
      </w:pPr>
      <w:r w:rsidRPr="00E8288F">
        <w:rPr>
          <w:b/>
          <w:sz w:val="24"/>
          <w:szCs w:val="24"/>
          <w:lang w:val="fr-FR"/>
        </w:rPr>
        <w:t>Cấu trúc và chức năng của các loại ARN</w:t>
      </w:r>
    </w:p>
    <w:tbl>
      <w:tblPr>
        <w:tblW w:w="85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3118"/>
        <w:gridCol w:w="3402"/>
      </w:tblGrid>
      <w:tr w:rsidR="00D46CCD" w:rsidRPr="00E8288F" w:rsidTr="00D46CCD">
        <w:trPr>
          <w:trHeight w:val="557"/>
        </w:trPr>
        <w:tc>
          <w:tcPr>
            <w:tcW w:w="2009" w:type="dxa"/>
            <w:vAlign w:val="center"/>
          </w:tcPr>
          <w:p w:rsidR="00D46CCD" w:rsidRPr="00E8288F" w:rsidRDefault="00D46CCD" w:rsidP="00D46CC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Các loại ARN</w:t>
            </w:r>
          </w:p>
        </w:tc>
        <w:tc>
          <w:tcPr>
            <w:tcW w:w="3118" w:type="dxa"/>
            <w:vAlign w:val="center"/>
          </w:tcPr>
          <w:p w:rsidR="00D46CCD" w:rsidRPr="00D46CCD" w:rsidRDefault="00D46CCD" w:rsidP="00D46CC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D46CCD">
              <w:rPr>
                <w:b/>
                <w:sz w:val="24"/>
                <w:szCs w:val="24"/>
                <w:lang w:val="nl-NL"/>
              </w:rPr>
              <w:t>Cấu trúc</w:t>
            </w:r>
          </w:p>
        </w:tc>
        <w:tc>
          <w:tcPr>
            <w:tcW w:w="3402" w:type="dxa"/>
            <w:vAlign w:val="center"/>
          </w:tcPr>
          <w:p w:rsidR="00D46CCD" w:rsidRPr="00D46CCD" w:rsidRDefault="00D46CCD" w:rsidP="00D46CC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D46CCD">
              <w:rPr>
                <w:b/>
                <w:sz w:val="24"/>
                <w:szCs w:val="24"/>
                <w:lang w:val="nl-NL"/>
              </w:rPr>
              <w:t>Chức năng</w:t>
            </w:r>
          </w:p>
        </w:tc>
      </w:tr>
      <w:tr w:rsidR="00FC3BC7" w:rsidRPr="00E8288F" w:rsidTr="00D46CCD">
        <w:trPr>
          <w:trHeight w:val="1128"/>
        </w:trPr>
        <w:tc>
          <w:tcPr>
            <w:tcW w:w="2009" w:type="dxa"/>
            <w:vAlign w:val="center"/>
          </w:tcPr>
          <w:p w:rsidR="00FC3BC7" w:rsidRPr="00E8288F" w:rsidRDefault="00FC3BC7" w:rsidP="00A041F0">
            <w:pPr>
              <w:spacing w:line="276" w:lineRule="auto"/>
              <w:jc w:val="both"/>
              <w:rPr>
                <w:b/>
                <w:sz w:val="24"/>
                <w:szCs w:val="24"/>
                <w:lang w:val="nl-NL"/>
              </w:rPr>
            </w:pPr>
            <w:r w:rsidRPr="00E8288F">
              <w:rPr>
                <w:b/>
                <w:sz w:val="24"/>
                <w:szCs w:val="24"/>
                <w:lang w:val="nl-NL"/>
              </w:rPr>
              <w:t>ARN thông tin (mARN)</w:t>
            </w:r>
          </w:p>
        </w:tc>
        <w:tc>
          <w:tcPr>
            <w:tcW w:w="3118" w:type="dxa"/>
            <w:vAlign w:val="center"/>
          </w:tcPr>
          <w:p w:rsidR="00FC3BC7" w:rsidRPr="00E8288F" w:rsidRDefault="00FC3BC7" w:rsidP="00A041F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>- Mạch đơn thẳng</w:t>
            </w:r>
            <w:r w:rsidRPr="00E8288F">
              <w:rPr>
                <w:sz w:val="24"/>
                <w:szCs w:val="24"/>
                <w:lang w:val="vi-VN"/>
              </w:rPr>
              <w:t>.</w:t>
            </w:r>
            <w:r w:rsidRPr="00E8288F">
              <w:rPr>
                <w:sz w:val="24"/>
                <w:szCs w:val="24"/>
                <w:lang w:val="nl-NL"/>
              </w:rPr>
              <w:t xml:space="preserve"> </w:t>
            </w:r>
          </w:p>
          <w:p w:rsidR="00FC3BC7" w:rsidRPr="00E8288F" w:rsidRDefault="00FC3BC7" w:rsidP="00A041F0">
            <w:pPr>
              <w:spacing w:line="276" w:lineRule="auto"/>
              <w:ind w:right="-19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>- Đầu 5’ có trình tự nu đặc hiệu để riboxom nhận biết và gắn vào để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dịch mã.</w:t>
            </w:r>
          </w:p>
        </w:tc>
        <w:tc>
          <w:tcPr>
            <w:tcW w:w="3402" w:type="dxa"/>
            <w:vAlign w:val="center"/>
          </w:tcPr>
          <w:p w:rsidR="00FC3BC7" w:rsidRPr="00E8288F" w:rsidRDefault="00FC3BC7" w:rsidP="00A041F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>Dùng làm khuôn cho quá trình dịch mã.</w:t>
            </w:r>
          </w:p>
        </w:tc>
      </w:tr>
      <w:tr w:rsidR="00FC3BC7" w:rsidRPr="00E8288F" w:rsidTr="00D46CCD">
        <w:trPr>
          <w:trHeight w:val="856"/>
        </w:trPr>
        <w:tc>
          <w:tcPr>
            <w:tcW w:w="2009" w:type="dxa"/>
            <w:vAlign w:val="center"/>
          </w:tcPr>
          <w:p w:rsidR="00FC3BC7" w:rsidRPr="00E8288F" w:rsidRDefault="00085B91" w:rsidP="00A041F0">
            <w:pPr>
              <w:spacing w:line="276" w:lineRule="auto"/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ARN </w:t>
            </w:r>
            <w:r w:rsidR="00FC3BC7" w:rsidRPr="00E8288F">
              <w:rPr>
                <w:b/>
                <w:sz w:val="24"/>
                <w:szCs w:val="24"/>
                <w:lang w:val="nl-NL"/>
              </w:rPr>
              <w:t>vận chuyển (tARN)</w:t>
            </w:r>
          </w:p>
        </w:tc>
        <w:tc>
          <w:tcPr>
            <w:tcW w:w="3118" w:type="dxa"/>
            <w:vAlign w:val="center"/>
          </w:tcPr>
          <w:p w:rsidR="00FC3BC7" w:rsidRPr="00E8288F" w:rsidRDefault="00FC3BC7" w:rsidP="00A041F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>Là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mạch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đơn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tự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xoắn,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một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đầu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mang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bộ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ba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đối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mã,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đầu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kia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có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>vị</w:t>
            </w:r>
            <w:r w:rsidRPr="00E8288F">
              <w:rPr>
                <w:sz w:val="24"/>
                <w:szCs w:val="24"/>
                <w:lang w:val="vi-VN"/>
              </w:rPr>
              <w:t xml:space="preserve"> </w:t>
            </w:r>
            <w:r w:rsidRPr="00E8288F">
              <w:rPr>
                <w:sz w:val="24"/>
                <w:szCs w:val="24"/>
                <w:lang w:val="nl-NL"/>
              </w:rPr>
              <w:t xml:space="preserve">trí gắn axit amin tương ứng </w:t>
            </w:r>
          </w:p>
          <w:p w:rsidR="00FC3BC7" w:rsidRPr="00E8288F" w:rsidRDefault="00FC3BC7" w:rsidP="00A041F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vAlign w:val="center"/>
          </w:tcPr>
          <w:p w:rsidR="00FC3BC7" w:rsidRPr="00E8288F" w:rsidRDefault="00FC3BC7" w:rsidP="00A041F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 xml:space="preserve">mang axit amin tới ribôxôm, đóng vai trò như một người phiên dịch, tham gia dịch mã trên mARN thành các axit amin trong chuỗi pôlipeptit </w:t>
            </w:r>
          </w:p>
        </w:tc>
      </w:tr>
      <w:tr w:rsidR="00FC3BC7" w:rsidRPr="00E8288F" w:rsidTr="00D46CCD">
        <w:trPr>
          <w:trHeight w:val="846"/>
        </w:trPr>
        <w:tc>
          <w:tcPr>
            <w:tcW w:w="2009" w:type="dxa"/>
            <w:vAlign w:val="center"/>
          </w:tcPr>
          <w:p w:rsidR="00FC3BC7" w:rsidRPr="00E8288F" w:rsidRDefault="00FC3BC7" w:rsidP="00A041F0">
            <w:pPr>
              <w:spacing w:line="276" w:lineRule="auto"/>
              <w:jc w:val="both"/>
              <w:rPr>
                <w:b/>
                <w:sz w:val="24"/>
                <w:szCs w:val="24"/>
                <w:lang w:val="nl-NL"/>
              </w:rPr>
            </w:pPr>
            <w:r w:rsidRPr="00E8288F">
              <w:rPr>
                <w:b/>
                <w:sz w:val="24"/>
                <w:szCs w:val="24"/>
                <w:lang w:val="nl-NL"/>
              </w:rPr>
              <w:t>ARN ribôxôm (rARN)</w:t>
            </w:r>
          </w:p>
        </w:tc>
        <w:tc>
          <w:tcPr>
            <w:tcW w:w="3118" w:type="dxa"/>
            <w:vAlign w:val="center"/>
          </w:tcPr>
          <w:p w:rsidR="00FC3BC7" w:rsidRPr="00E8288F" w:rsidRDefault="00FC3BC7" w:rsidP="00A041F0">
            <w:pPr>
              <w:spacing w:line="276" w:lineRule="auto"/>
              <w:ind w:hanging="13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>Mạch đơn cuộn, xoắn.</w:t>
            </w:r>
          </w:p>
        </w:tc>
        <w:tc>
          <w:tcPr>
            <w:tcW w:w="3402" w:type="dxa"/>
            <w:vAlign w:val="center"/>
          </w:tcPr>
          <w:p w:rsidR="00FC3BC7" w:rsidRPr="00E8288F" w:rsidRDefault="00FC3BC7" w:rsidP="00A041F0">
            <w:pPr>
              <w:spacing w:line="276" w:lineRule="auto"/>
              <w:ind w:hanging="25"/>
              <w:jc w:val="both"/>
              <w:rPr>
                <w:sz w:val="24"/>
                <w:szCs w:val="24"/>
                <w:lang w:val="nl-NL"/>
              </w:rPr>
            </w:pPr>
            <w:r w:rsidRPr="00E8288F">
              <w:rPr>
                <w:sz w:val="24"/>
                <w:szCs w:val="24"/>
                <w:lang w:val="nl-NL"/>
              </w:rPr>
              <w:t xml:space="preserve">Kết hợp với prôtêin tạo nên  ribôxôm (nơi tổng hợp prôtêin). </w:t>
            </w:r>
          </w:p>
        </w:tc>
      </w:tr>
    </w:tbl>
    <w:p w:rsidR="00FC3BC7" w:rsidRDefault="00FC3BC7" w:rsidP="00A041F0">
      <w:pPr>
        <w:ind w:right="3968"/>
        <w:jc w:val="both"/>
        <w:rPr>
          <w:noProof/>
          <w:sz w:val="24"/>
          <w:szCs w:val="24"/>
          <w:lang w:val="en-US" w:eastAsia="en-US"/>
        </w:rPr>
      </w:pPr>
    </w:p>
    <w:p w:rsidR="00FC3BC7" w:rsidRPr="00E8288F" w:rsidRDefault="00FC3BC7" w:rsidP="00A041F0">
      <w:pPr>
        <w:jc w:val="center"/>
        <w:rPr>
          <w:b/>
          <w:sz w:val="24"/>
          <w:szCs w:val="24"/>
        </w:rPr>
      </w:pPr>
      <w:r w:rsidRPr="00412CF8">
        <w:rPr>
          <w:noProof/>
          <w:sz w:val="24"/>
          <w:szCs w:val="24"/>
        </w:rPr>
        <w:drawing>
          <wp:inline distT="0" distB="0" distL="0" distR="0">
            <wp:extent cx="2971800" cy="1514475"/>
            <wp:effectExtent l="0" t="0" r="0" b="9525"/>
            <wp:docPr id="2" name="Picture 2" descr="Đề thi thử THPT quốc gia môn Sinh học năm 2017 số 13 -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thử THPT quốc gia môn Sinh học năm 2017 số 13 - Tech12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5" t="4742" r="2032" b="2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C7" w:rsidRPr="00E8288F" w:rsidRDefault="00FC3BC7" w:rsidP="00A041F0">
      <w:pPr>
        <w:ind w:right="3968"/>
        <w:jc w:val="both"/>
        <w:rPr>
          <w:b/>
          <w:sz w:val="24"/>
          <w:szCs w:val="24"/>
          <w:lang w:val="fr-FR"/>
        </w:rPr>
      </w:pPr>
      <w:r w:rsidRPr="00E8288F">
        <w:rPr>
          <w:b/>
          <w:sz w:val="24"/>
          <w:szCs w:val="24"/>
        </w:rPr>
        <w:t xml:space="preserve">II. </w:t>
      </w:r>
      <w:r w:rsidRPr="00E8288F">
        <w:rPr>
          <w:b/>
          <w:sz w:val="24"/>
          <w:szCs w:val="24"/>
          <w:lang w:val="fr-FR"/>
        </w:rPr>
        <w:t>Phiên mã (quá trình sao mã)</w:t>
      </w:r>
    </w:p>
    <w:p w:rsidR="00FC3BC7" w:rsidRPr="00E8288F" w:rsidRDefault="00FC3BC7" w:rsidP="00A041F0">
      <w:pPr>
        <w:tabs>
          <w:tab w:val="left" w:pos="840"/>
        </w:tabs>
        <w:jc w:val="both"/>
        <w:rPr>
          <w:b/>
          <w:i/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vi-VN"/>
        </w:rPr>
        <w:t xml:space="preserve">1. </w:t>
      </w:r>
      <w:r w:rsidRPr="00E8288F">
        <w:rPr>
          <w:b/>
          <w:i/>
          <w:sz w:val="24"/>
          <w:szCs w:val="24"/>
          <w:lang w:val="fr-FR"/>
        </w:rPr>
        <w:t>Khái niệm</w:t>
      </w:r>
      <w:r w:rsidRPr="00E8288F">
        <w:rPr>
          <w:b/>
          <w:i/>
          <w:sz w:val="24"/>
          <w:szCs w:val="24"/>
          <w:lang w:val="vi-VN"/>
        </w:rPr>
        <w:t xml:space="preserve">: </w:t>
      </w:r>
      <w:r w:rsidRPr="00E8288F">
        <w:rPr>
          <w:sz w:val="24"/>
          <w:szCs w:val="24"/>
        </w:rPr>
        <w:t>Là quá trình tổng hợp ARN dựa trên mạch mã gốc (mạch khuôn) của gen</w:t>
      </w:r>
      <w:r w:rsidRPr="00E8288F">
        <w:rPr>
          <w:sz w:val="24"/>
          <w:szCs w:val="24"/>
          <w:lang w:val="vi-VN"/>
        </w:rPr>
        <w:t>.</w:t>
      </w:r>
    </w:p>
    <w:p w:rsidR="00FC3BC7" w:rsidRDefault="00FC3BC7" w:rsidP="00A041F0">
      <w:pPr>
        <w:tabs>
          <w:tab w:val="left" w:pos="840"/>
        </w:tabs>
        <w:ind w:right="3968"/>
        <w:jc w:val="both"/>
        <w:rPr>
          <w:b/>
          <w:i/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vi-VN"/>
        </w:rPr>
        <w:t xml:space="preserve">2. </w:t>
      </w:r>
      <w:r w:rsidRPr="00E8288F">
        <w:rPr>
          <w:b/>
          <w:i/>
          <w:sz w:val="24"/>
          <w:szCs w:val="24"/>
          <w:lang w:val="fr-FR"/>
        </w:rPr>
        <w:t xml:space="preserve">Diễn biến </w:t>
      </w:r>
    </w:p>
    <w:p w:rsidR="00FC3BC7" w:rsidRPr="00D83500" w:rsidRDefault="00FC3BC7" w:rsidP="00A041F0">
      <w:pPr>
        <w:jc w:val="both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76835</wp:posOffset>
            </wp:positionV>
            <wp:extent cx="3963670" cy="859790"/>
            <wp:effectExtent l="0" t="0" r="0" b="0"/>
            <wp:wrapThrough wrapText="bothSides">
              <wp:wrapPolygon edited="0">
                <wp:start x="0" y="0"/>
                <wp:lineTo x="0" y="21058"/>
                <wp:lineTo x="21489" y="21058"/>
                <wp:lineTo x="21489" y="0"/>
                <wp:lineTo x="0" y="0"/>
              </wp:wrapPolygon>
            </wp:wrapThrough>
            <wp:docPr id="8" name="Picture 8" descr="Hinh 17.2 So do tong hop ARN - Giải bài tập S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inh 17.2 So do tong hop ARN - Giải bài tập SGK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C68" w:rsidRDefault="008D5C68" w:rsidP="00A041F0">
      <w:pPr>
        <w:ind w:right="3968"/>
        <w:jc w:val="both"/>
        <w:rPr>
          <w:b/>
          <w:sz w:val="24"/>
          <w:szCs w:val="24"/>
          <w:lang w:val="fr-FR"/>
        </w:rPr>
      </w:pPr>
    </w:p>
    <w:p w:rsidR="008D5C68" w:rsidRDefault="008D5C68" w:rsidP="00A041F0">
      <w:pPr>
        <w:ind w:right="3968"/>
        <w:jc w:val="both"/>
        <w:rPr>
          <w:b/>
          <w:sz w:val="24"/>
          <w:szCs w:val="24"/>
          <w:lang w:val="fr-FR"/>
        </w:rPr>
      </w:pPr>
    </w:p>
    <w:p w:rsidR="008D5C68" w:rsidRDefault="008D5C68" w:rsidP="00A041F0">
      <w:pPr>
        <w:ind w:right="3968"/>
        <w:jc w:val="both"/>
        <w:rPr>
          <w:b/>
          <w:sz w:val="24"/>
          <w:szCs w:val="24"/>
          <w:lang w:val="fr-FR"/>
        </w:rPr>
      </w:pPr>
    </w:p>
    <w:p w:rsidR="008D5C68" w:rsidRDefault="008D5C68" w:rsidP="00A041F0">
      <w:pPr>
        <w:ind w:right="3968"/>
        <w:jc w:val="both"/>
        <w:rPr>
          <w:b/>
          <w:sz w:val="24"/>
          <w:szCs w:val="24"/>
          <w:lang w:val="fr-FR"/>
        </w:rPr>
      </w:pPr>
    </w:p>
    <w:p w:rsidR="00FC3BC7" w:rsidRPr="00E8288F" w:rsidRDefault="00FC3BC7" w:rsidP="00A041F0">
      <w:pPr>
        <w:ind w:right="3968"/>
        <w:jc w:val="both"/>
        <w:rPr>
          <w:b/>
          <w:sz w:val="24"/>
          <w:szCs w:val="24"/>
          <w:lang w:val="fr-FR"/>
        </w:rPr>
      </w:pPr>
      <w:r w:rsidRPr="00E8288F">
        <w:rPr>
          <w:b/>
          <w:sz w:val="24"/>
          <w:szCs w:val="24"/>
          <w:lang w:val="fr-FR"/>
        </w:rPr>
        <w:t>II</w:t>
      </w:r>
      <w:r w:rsidRPr="00E8288F">
        <w:rPr>
          <w:b/>
          <w:sz w:val="24"/>
          <w:szCs w:val="24"/>
          <w:lang w:val="vi-VN"/>
        </w:rPr>
        <w:t>I</w:t>
      </w:r>
      <w:r w:rsidRPr="00E8288F">
        <w:rPr>
          <w:b/>
          <w:sz w:val="24"/>
          <w:szCs w:val="24"/>
          <w:lang w:val="fr-FR"/>
        </w:rPr>
        <w:t>. Dịch mã</w:t>
      </w:r>
    </w:p>
    <w:p w:rsidR="00FC3BC7" w:rsidRPr="00E8288F" w:rsidRDefault="00FC3BC7" w:rsidP="00A041F0">
      <w:pPr>
        <w:tabs>
          <w:tab w:val="left" w:pos="840"/>
        </w:tabs>
        <w:ind w:right="3968"/>
        <w:jc w:val="both"/>
        <w:rPr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vi-VN"/>
        </w:rPr>
        <w:t xml:space="preserve">1. </w:t>
      </w:r>
      <w:r w:rsidRPr="00E8288F">
        <w:rPr>
          <w:b/>
          <w:i/>
          <w:sz w:val="24"/>
          <w:szCs w:val="24"/>
          <w:lang w:val="fr-FR"/>
        </w:rPr>
        <w:t>Khái niệm</w:t>
      </w:r>
    </w:p>
    <w:p w:rsidR="00FC3BC7" w:rsidRPr="00E8288F" w:rsidRDefault="00FC3BC7" w:rsidP="00A041F0">
      <w:pPr>
        <w:jc w:val="both"/>
        <w:rPr>
          <w:sz w:val="24"/>
          <w:szCs w:val="24"/>
          <w:lang w:val="fr-FR"/>
        </w:rPr>
      </w:pPr>
      <w:r w:rsidRPr="00E8288F">
        <w:rPr>
          <w:sz w:val="24"/>
          <w:szCs w:val="24"/>
          <w:lang w:val="fr-FR"/>
        </w:rPr>
        <w:t>Là quá trình tổng hợp pr</w:t>
      </w:r>
      <w:r w:rsidRPr="00E8288F">
        <w:rPr>
          <w:sz w:val="24"/>
          <w:szCs w:val="24"/>
          <w:lang w:val="vi-VN"/>
        </w:rPr>
        <w:t>ô</w:t>
      </w:r>
      <w:r w:rsidRPr="00E8288F">
        <w:rPr>
          <w:sz w:val="24"/>
          <w:szCs w:val="24"/>
          <w:lang w:val="fr-FR"/>
        </w:rPr>
        <w:t>t</w:t>
      </w:r>
      <w:r w:rsidRPr="00E8288F">
        <w:rPr>
          <w:sz w:val="24"/>
          <w:szCs w:val="24"/>
          <w:lang w:val="vi-VN"/>
        </w:rPr>
        <w:t>ê</w:t>
      </w:r>
      <w:r w:rsidRPr="00E8288F">
        <w:rPr>
          <w:sz w:val="24"/>
          <w:szCs w:val="24"/>
          <w:lang w:val="fr-FR"/>
        </w:rPr>
        <w:t>in diễn ra tại riboxom</w:t>
      </w:r>
      <w:r w:rsidRPr="00E8288F">
        <w:rPr>
          <w:sz w:val="24"/>
          <w:szCs w:val="24"/>
          <w:lang w:val="vi-VN"/>
        </w:rPr>
        <w:t xml:space="preserve">. </w:t>
      </w:r>
      <w:r w:rsidRPr="00E8288F">
        <w:rPr>
          <w:sz w:val="24"/>
          <w:szCs w:val="24"/>
          <w:lang w:val="fr-FR"/>
        </w:rPr>
        <w:t>Trong đó các tARN mang các axit amin tương ứng đặt đúng vị trí trên mARN để tổng hợp nên chuỗi polipeptit</w:t>
      </w:r>
    </w:p>
    <w:p w:rsidR="00FC3BC7" w:rsidRPr="00E8288F" w:rsidRDefault="00FC3BC7" w:rsidP="00A041F0">
      <w:pPr>
        <w:tabs>
          <w:tab w:val="left" w:pos="840"/>
        </w:tabs>
        <w:ind w:right="-142"/>
        <w:jc w:val="both"/>
        <w:rPr>
          <w:sz w:val="24"/>
          <w:szCs w:val="24"/>
          <w:lang w:val="fr-FR"/>
        </w:rPr>
      </w:pPr>
      <w:r w:rsidRPr="00E8288F">
        <w:rPr>
          <w:b/>
          <w:i/>
          <w:sz w:val="24"/>
          <w:szCs w:val="24"/>
          <w:lang w:val="vi-VN"/>
        </w:rPr>
        <w:t xml:space="preserve">2. </w:t>
      </w:r>
      <w:r w:rsidRPr="00E8288F">
        <w:rPr>
          <w:b/>
          <w:i/>
          <w:sz w:val="24"/>
          <w:szCs w:val="24"/>
          <w:lang w:val="fr-FR"/>
        </w:rPr>
        <w:t>Diễn biến</w:t>
      </w:r>
      <w:r w:rsidRPr="00E8288F">
        <w:rPr>
          <w:sz w:val="24"/>
          <w:szCs w:val="24"/>
          <w:lang w:val="fr-FR"/>
        </w:rPr>
        <w:t>: Gồm hai giai đoạn: Hoạt hóa axit amin và tổng hợp chuỗi polipeptit</w:t>
      </w:r>
    </w:p>
    <w:p w:rsidR="00FC3BC7" w:rsidRPr="00E8288F" w:rsidRDefault="00FC3BC7" w:rsidP="00A041F0">
      <w:pPr>
        <w:tabs>
          <w:tab w:val="left" w:pos="1120"/>
        </w:tabs>
        <w:ind w:right="3968"/>
        <w:jc w:val="both"/>
        <w:rPr>
          <w:sz w:val="24"/>
          <w:szCs w:val="24"/>
          <w:u w:val="single"/>
          <w:lang w:val="fr-FR"/>
        </w:rPr>
      </w:pPr>
      <w:r w:rsidRPr="00E8288F">
        <w:rPr>
          <w:sz w:val="24"/>
          <w:szCs w:val="24"/>
          <w:u w:val="single"/>
          <w:lang w:val="vi-VN"/>
        </w:rPr>
        <w:t xml:space="preserve">a. </w:t>
      </w:r>
      <w:r w:rsidRPr="00E8288F">
        <w:rPr>
          <w:sz w:val="24"/>
          <w:szCs w:val="24"/>
          <w:u w:val="single"/>
          <w:lang w:val="fr-FR"/>
        </w:rPr>
        <w:t>Hoạt hóa axit amin</w:t>
      </w:r>
    </w:p>
    <w:p w:rsidR="00FC3BC7" w:rsidRPr="00E8288F" w:rsidRDefault="00FC3BC7" w:rsidP="00A041F0">
      <w:pPr>
        <w:tabs>
          <w:tab w:val="left" w:pos="1120"/>
        </w:tabs>
        <w:ind w:right="3968"/>
        <w:jc w:val="both"/>
        <w:rPr>
          <w:sz w:val="24"/>
          <w:szCs w:val="24"/>
          <w:u w:val="single"/>
          <w:lang w:val="fr-FR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130809</wp:posOffset>
                </wp:positionV>
                <wp:extent cx="952500" cy="0"/>
                <wp:effectExtent l="0" t="76200" r="19050" b="952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10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6.7pt;margin-top:10.3pt;width:7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">
                <v:stroke endarrow="block"/>
                <o:lock v:ext="edit" shapetype="f"/>
              </v:shape>
            </w:pict>
          </mc:Fallback>
        </mc:AlternateContent>
      </w:r>
      <w:r w:rsidRPr="00E8288F">
        <w:rPr>
          <w:sz w:val="24"/>
          <w:szCs w:val="24"/>
          <w:lang w:val="nl-NL"/>
        </w:rPr>
        <w:t xml:space="preserve">aa + tARN     </w:t>
      </w:r>
      <w:r w:rsidRPr="00E8288F">
        <w:rPr>
          <w:sz w:val="24"/>
          <w:szCs w:val="24"/>
          <w:vertAlign w:val="superscript"/>
        </w:rPr>
        <w:t>ENZIM + ATP</w:t>
      </w:r>
      <w:r w:rsidRPr="00E8288F">
        <w:rPr>
          <w:sz w:val="24"/>
          <w:szCs w:val="24"/>
        </w:rPr>
        <w:t xml:space="preserve">      </w:t>
      </w:r>
      <w:r w:rsidRPr="00E8288F">
        <w:rPr>
          <w:sz w:val="24"/>
          <w:szCs w:val="24"/>
          <w:lang w:val="nl-NL"/>
        </w:rPr>
        <w:t xml:space="preserve">  phức hợp (aa – tARN)</w:t>
      </w:r>
    </w:p>
    <w:p w:rsidR="00FC3BC7" w:rsidRPr="00DF78EA" w:rsidRDefault="00FC3BC7" w:rsidP="00A041F0">
      <w:pPr>
        <w:ind w:right="3968"/>
        <w:jc w:val="both"/>
        <w:rPr>
          <w:sz w:val="24"/>
          <w:szCs w:val="24"/>
          <w:u w:val="single"/>
          <w:lang w:val="fr-FR"/>
        </w:rPr>
      </w:pPr>
      <w:r w:rsidRPr="00E8288F">
        <w:rPr>
          <w:sz w:val="24"/>
          <w:szCs w:val="24"/>
          <w:lang w:val="vi-VN"/>
        </w:rPr>
        <w:t xml:space="preserve">b. </w:t>
      </w:r>
      <w:r w:rsidRPr="00E8288F">
        <w:rPr>
          <w:sz w:val="24"/>
          <w:szCs w:val="24"/>
          <w:u w:val="single"/>
          <w:lang w:val="fr-FR"/>
        </w:rPr>
        <w:t>Tổng hợp chuỗi polipeptit</w:t>
      </w:r>
    </w:p>
    <w:p w:rsidR="00FC3BC7" w:rsidRPr="00E8288F" w:rsidRDefault="00FC3BC7" w:rsidP="00A041F0">
      <w:pPr>
        <w:ind w:right="-142"/>
        <w:jc w:val="center"/>
        <w:rPr>
          <w:sz w:val="24"/>
          <w:szCs w:val="24"/>
          <w:u w:val="single"/>
          <w:lang w:val="fr-FR"/>
        </w:rPr>
      </w:pPr>
      <w:r w:rsidRPr="00412CF8">
        <w:rPr>
          <w:noProof/>
          <w:sz w:val="24"/>
          <w:szCs w:val="24"/>
          <w:u w:val="single"/>
        </w:rPr>
        <w:lastRenderedPageBreak/>
        <w:drawing>
          <wp:inline distT="0" distB="0" distL="0" distR="0">
            <wp:extent cx="3476625" cy="3371850"/>
            <wp:effectExtent l="0" t="0" r="9525" b="0"/>
            <wp:docPr id="1" name="Picture 1" descr="E:\ThuHien194\BIOLOGY\hinh sinh hoc\SINH12\dich ma tao polipep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huHien194\BIOLOGY\hinh sinh hoc\SINH12\dich ma tao polipepti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C7" w:rsidRDefault="00FC3BC7" w:rsidP="00A041F0">
      <w:pPr>
        <w:ind w:right="1417"/>
        <w:jc w:val="both"/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 xml:space="preserve">* </w:t>
      </w:r>
      <w:r w:rsidRPr="00E8288F">
        <w:rPr>
          <w:b/>
          <w:sz w:val="24"/>
          <w:szCs w:val="24"/>
          <w:u w:val="single"/>
          <w:lang w:val="fr-FR"/>
        </w:rPr>
        <w:t xml:space="preserve">Cơ chế của hiện tượng di </w:t>
      </w:r>
      <w:r w:rsidR="008D5C68">
        <w:rPr>
          <w:b/>
          <w:sz w:val="24"/>
          <w:szCs w:val="24"/>
          <w:u w:val="single"/>
          <w:lang w:val="fr-FR"/>
        </w:rPr>
        <w:t>truyền được thể hiện theo sơ đồ</w:t>
      </w:r>
      <w:r w:rsidRPr="00E8288F">
        <w:rPr>
          <w:b/>
          <w:sz w:val="24"/>
          <w:szCs w:val="24"/>
          <w:u w:val="single"/>
          <w:lang w:val="fr-FR"/>
        </w:rPr>
        <w:t>:</w:t>
      </w:r>
    </w:p>
    <w:p w:rsidR="00FC3BC7" w:rsidRPr="00E8288F" w:rsidRDefault="00FC3BC7" w:rsidP="00A041F0">
      <w:pPr>
        <w:ind w:right="-142"/>
        <w:jc w:val="center"/>
        <w:rPr>
          <w:b/>
          <w:sz w:val="24"/>
          <w:szCs w:val="24"/>
          <w:u w:val="single"/>
          <w:lang w:val="fr-FR"/>
        </w:rPr>
      </w:pPr>
      <w:r>
        <w:fldChar w:fldCharType="begin"/>
      </w:r>
      <w:r>
        <w:instrText xml:space="preserve"> INCLUDEPICTURE "https://taisachmoi.com/wp-content/uploads/2021/03/ly-thuyet-phien-ma-va-dich-ma-3.png" \* MERGEFORMATINET </w:instrText>
      </w:r>
      <w:r>
        <w:fldChar w:fldCharType="separate"/>
      </w:r>
      <w:r>
        <w:pict>
          <v:shape id="_x0000_i1034" type="#_x0000_t75" alt="Lý thuyết Sinh 12 Bài 2: Phiên mã và dịch mã" style="width:324pt;height:49.5pt">
            <v:imagedata r:id="rId18" r:href="rId19" gain="1.25"/>
          </v:shape>
        </w:pict>
      </w:r>
      <w:r>
        <w:fldChar w:fldCharType="end"/>
      </w:r>
    </w:p>
    <w:p w:rsidR="008315CD" w:rsidRDefault="008315CD" w:rsidP="00A041F0">
      <w:pPr>
        <w:jc w:val="both"/>
      </w:pPr>
    </w:p>
    <w:sectPr w:rsidR="008315CD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519E"/>
    <w:multiLevelType w:val="multilevel"/>
    <w:tmpl w:val="39F3519E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7507C6"/>
    <w:multiLevelType w:val="hybridMultilevel"/>
    <w:tmpl w:val="0E065D34"/>
    <w:lvl w:ilvl="0" w:tplc="5C9C4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68C8"/>
    <w:multiLevelType w:val="multilevel"/>
    <w:tmpl w:val="599568C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BA037E"/>
    <w:multiLevelType w:val="hybridMultilevel"/>
    <w:tmpl w:val="2A00A4BA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F74366E">
      <w:numFmt w:val="bullet"/>
      <w:lvlText w:val="-"/>
      <w:lvlJc w:val="left"/>
      <w:pPr>
        <w:ind w:left="1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682C3557"/>
    <w:multiLevelType w:val="multilevel"/>
    <w:tmpl w:val="682C355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C7"/>
    <w:rsid w:val="00015022"/>
    <w:rsid w:val="00085B91"/>
    <w:rsid w:val="003516BE"/>
    <w:rsid w:val="003740F2"/>
    <w:rsid w:val="00433823"/>
    <w:rsid w:val="00437EB7"/>
    <w:rsid w:val="006703DF"/>
    <w:rsid w:val="008315CD"/>
    <w:rsid w:val="008D5C68"/>
    <w:rsid w:val="00A041F0"/>
    <w:rsid w:val="00B5013A"/>
    <w:rsid w:val="00D46CCD"/>
    <w:rsid w:val="00E508D5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0EC3"/>
  <w15:chartTrackingRefBased/>
  <w15:docId w15:val="{65B8FB89-FE63-4749-B734-0390ECDF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C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https://giaibaisgk.com/wp-content/uploads/2020/03/Hinh-17.2-So-do-tong-hop-ARN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https://taisachmoi.com/wp-content/uploads/2021/03/ly-thuyet-phien-ma-va-dich-ma-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585</Words>
  <Characters>3337</Characters>
  <Application>Microsoft Office Word</Application>
  <DocSecurity>0</DocSecurity>
  <Lines>27</Lines>
  <Paragraphs>7</Paragraphs>
  <ScaleCrop>false</ScaleCrop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2022-09-27T15:02:00Z</dcterms:created>
  <dcterms:modified xsi:type="dcterms:W3CDTF">2022-09-27T15:15:00Z</dcterms:modified>
</cp:coreProperties>
</file>